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01C" w:rsidRDefault="0059301C" w:rsidP="0059301C"/>
    <w:p w:rsidR="0059301C" w:rsidRPr="00E83C42" w:rsidRDefault="0059301C" w:rsidP="0059301C"/>
    <w:p w:rsidR="0059301C" w:rsidRDefault="0059301C" w:rsidP="0059301C">
      <w:pPr>
        <w:jc w:val="center"/>
        <w:rPr>
          <w:rFonts w:ascii="Arial" w:hAnsi="Arial" w:cs="Arial"/>
          <w:b/>
          <w:sz w:val="52"/>
          <w:szCs w:val="52"/>
        </w:rPr>
      </w:pPr>
      <w:r>
        <w:rPr>
          <w:rFonts w:ascii="Arial" w:hAnsi="Arial" w:cs="Arial"/>
          <w:b/>
          <w:sz w:val="52"/>
          <w:szCs w:val="52"/>
        </w:rPr>
        <w:t>Нова корпо</w:t>
      </w:r>
      <w:bookmarkStart w:id="0" w:name="_GoBack"/>
      <w:bookmarkEnd w:id="0"/>
      <w:r>
        <w:rPr>
          <w:rFonts w:ascii="Arial" w:hAnsi="Arial" w:cs="Arial"/>
          <w:b/>
          <w:sz w:val="52"/>
          <w:szCs w:val="52"/>
        </w:rPr>
        <w:t>ративна сграда: с</w:t>
      </w:r>
      <w:r w:rsidRPr="0059301C">
        <w:rPr>
          <w:rFonts w:ascii="Arial" w:hAnsi="Arial" w:cs="Arial"/>
          <w:b/>
          <w:sz w:val="52"/>
          <w:szCs w:val="52"/>
        </w:rPr>
        <w:t>тарт в иновационния процес!</w:t>
      </w:r>
    </w:p>
    <w:p w:rsidR="0059301C" w:rsidRDefault="0059301C" w:rsidP="0059301C">
      <w:pPr>
        <w:pStyle w:val="NormalWeb"/>
        <w:spacing w:before="0" w:beforeAutospacing="0" w:after="150" w:afterAutospacing="0"/>
        <w:textAlignment w:val="baseline"/>
        <w:rPr>
          <w:rStyle w:val="Strong"/>
          <w:rFonts w:ascii="Arial" w:hAnsi="Arial" w:cs="Arial"/>
          <w:color w:val="2D2D2D"/>
        </w:rPr>
      </w:pPr>
      <w:r w:rsidRPr="0059301C">
        <w:rPr>
          <w:rStyle w:val="Strong"/>
          <w:rFonts w:ascii="Arial" w:hAnsi="Arial" w:cs="Arial"/>
          <w:color w:val="2D2D2D"/>
        </w:rPr>
        <w:t>След почти две години строителство KAESER Kompressoren се сдоби с нова фирмена сграда.</w:t>
      </w:r>
    </w:p>
    <w:p w:rsidR="0059301C" w:rsidRPr="0059301C" w:rsidRDefault="0059301C" w:rsidP="0059301C">
      <w:pPr>
        <w:pStyle w:val="NormalWeb"/>
        <w:spacing w:after="150"/>
        <w:textAlignment w:val="baseline"/>
        <w:rPr>
          <w:rFonts w:ascii="Arial" w:hAnsi="Arial" w:cs="Arial"/>
          <w:color w:val="2D2D2D"/>
        </w:rPr>
      </w:pPr>
      <w:proofErr w:type="spellStart"/>
      <w:r w:rsidRPr="0059301C">
        <w:rPr>
          <w:rFonts w:ascii="Arial" w:hAnsi="Arial" w:cs="Arial"/>
          <w:color w:val="2D2D2D"/>
        </w:rPr>
        <w:t>Кобург</w:t>
      </w:r>
      <w:proofErr w:type="spellEnd"/>
      <w:r w:rsidRPr="0059301C">
        <w:rPr>
          <w:rFonts w:ascii="Arial" w:hAnsi="Arial" w:cs="Arial"/>
          <w:color w:val="2D2D2D"/>
        </w:rPr>
        <w:t xml:space="preserve"> – много място за нови идеи и иновации – това е, което предлага новата сграда. Тъй като преди това отдели, които работят заедно, бяха от части отдалечени един от друг в централата на KAESER и мястото не достигаше, през септември 2015 г. бе положена първата копка на новата сграда на „Центъра за научни изследвания и иновации“. „Тъй като тук служителите ще бъдат настанени близо един до друг и така по-лесно ще могат да общуват помежду си и така целенасочено и трайно ще възникнат нови идеи и иновации“, казва Томас </w:t>
      </w:r>
      <w:proofErr w:type="spellStart"/>
      <w:r w:rsidRPr="0059301C">
        <w:rPr>
          <w:rFonts w:ascii="Arial" w:hAnsi="Arial" w:cs="Arial"/>
          <w:color w:val="2D2D2D"/>
        </w:rPr>
        <w:t>Кейзер</w:t>
      </w:r>
      <w:proofErr w:type="spellEnd"/>
      <w:r>
        <w:rPr>
          <w:rFonts w:ascii="Arial" w:hAnsi="Arial" w:cs="Arial"/>
          <w:color w:val="2D2D2D"/>
        </w:rPr>
        <w:t>, главен изпълнителен директор.</w:t>
      </w:r>
    </w:p>
    <w:p w:rsidR="0059301C" w:rsidRPr="0059301C" w:rsidRDefault="0059301C" w:rsidP="0059301C">
      <w:pPr>
        <w:pStyle w:val="NormalWeb"/>
        <w:spacing w:after="150"/>
        <w:textAlignment w:val="baseline"/>
        <w:rPr>
          <w:rFonts w:ascii="Arial" w:hAnsi="Arial" w:cs="Arial"/>
          <w:color w:val="2D2D2D"/>
        </w:rPr>
      </w:pPr>
      <w:r w:rsidRPr="0059301C">
        <w:rPr>
          <w:rFonts w:ascii="Arial" w:hAnsi="Arial" w:cs="Arial"/>
          <w:color w:val="2D2D2D"/>
        </w:rPr>
        <w:t>Сградата използва максимално естествената светлина благодарение на отворената стъклена конструкция. Размерите на офисите са съобразени с потребностите на служителите и на по-късен етап ще могат да се променят според нуждите им. В тях се помещават отделите за Стратегическо закупуване, Продуктов маркетинг и разра</w:t>
      </w:r>
      <w:r>
        <w:rPr>
          <w:rFonts w:ascii="Arial" w:hAnsi="Arial" w:cs="Arial"/>
          <w:color w:val="2D2D2D"/>
        </w:rPr>
        <w:t>ботване на технически продукти.</w:t>
      </w:r>
    </w:p>
    <w:p w:rsidR="0059301C" w:rsidRPr="0059301C" w:rsidRDefault="0059301C" w:rsidP="0059301C">
      <w:pPr>
        <w:pStyle w:val="NormalWeb"/>
        <w:spacing w:after="150"/>
        <w:textAlignment w:val="baseline"/>
        <w:rPr>
          <w:rFonts w:ascii="Arial" w:hAnsi="Arial" w:cs="Arial"/>
          <w:color w:val="2D2D2D"/>
        </w:rPr>
      </w:pPr>
      <w:r w:rsidRPr="0059301C">
        <w:rPr>
          <w:rFonts w:ascii="Arial" w:hAnsi="Arial" w:cs="Arial"/>
          <w:color w:val="2D2D2D"/>
        </w:rPr>
        <w:t xml:space="preserve">Двойно извитата стълба, която свързва шестте нива, е необичайният архитектурен акцент на сградата. Тя е конструирана по подобие на SIGMA PROFIL на винтовите ротори, който играе важна роля за фирмения успех на KAESER Kompressoren. Винтовите ротори са две вплетени спирали. Те са основата на компресорите, тъй като с тяхна помощ нормалният въздух се компресира в сгъстен въздух. Още през 70-те години KAESER разработва версия на роторите, която е особено </w:t>
      </w:r>
      <w:r w:rsidR="00363477" w:rsidRPr="0059301C">
        <w:rPr>
          <w:rFonts w:ascii="Arial" w:hAnsi="Arial" w:cs="Arial"/>
          <w:color w:val="2D2D2D"/>
        </w:rPr>
        <w:t>енергийно ефективна</w:t>
      </w:r>
      <w:r w:rsidRPr="0059301C">
        <w:rPr>
          <w:rFonts w:ascii="Arial" w:hAnsi="Arial" w:cs="Arial"/>
          <w:color w:val="2D2D2D"/>
        </w:rPr>
        <w:t xml:space="preserve"> и развитието й продължава и до днес. Томас </w:t>
      </w:r>
      <w:proofErr w:type="spellStart"/>
      <w:r w:rsidRPr="0059301C">
        <w:rPr>
          <w:rFonts w:ascii="Arial" w:hAnsi="Arial" w:cs="Arial"/>
          <w:color w:val="2D2D2D"/>
        </w:rPr>
        <w:t>Кейзер</w:t>
      </w:r>
      <w:proofErr w:type="spellEnd"/>
      <w:r w:rsidRPr="0059301C">
        <w:rPr>
          <w:rFonts w:ascii="Arial" w:hAnsi="Arial" w:cs="Arial"/>
          <w:color w:val="2D2D2D"/>
        </w:rPr>
        <w:t>: „Иновациите играят важна роля за нас. Бъдещето принадлежи на тези, които продължават да се развиват, за да очертаят нови територии и са отворени към нови идеи и концепции. Бъдещето на KAESER трябва да е точно толкова успешно</w:t>
      </w:r>
      <w:r>
        <w:rPr>
          <w:rFonts w:ascii="Arial" w:hAnsi="Arial" w:cs="Arial"/>
          <w:color w:val="2D2D2D"/>
        </w:rPr>
        <w:t>, както настоящето и миналото."</w:t>
      </w:r>
    </w:p>
    <w:p w:rsidR="0059301C" w:rsidRPr="0059301C" w:rsidRDefault="0059301C" w:rsidP="0059301C">
      <w:pPr>
        <w:pStyle w:val="NormalWeb"/>
        <w:spacing w:after="150"/>
        <w:textAlignment w:val="baseline"/>
        <w:rPr>
          <w:rFonts w:ascii="Arial" w:hAnsi="Arial" w:cs="Arial"/>
          <w:color w:val="2D2D2D"/>
        </w:rPr>
      </w:pPr>
      <w:r w:rsidRPr="0059301C">
        <w:rPr>
          <w:rFonts w:ascii="Arial" w:hAnsi="Arial" w:cs="Arial"/>
          <w:color w:val="2D2D2D"/>
        </w:rPr>
        <w:t>Иновативно е и управлението на сградата. Например в нея няма радиатори. Вместо това вентилацията се осъществява през тавана, който – в зависимост от услови</w:t>
      </w:r>
      <w:r>
        <w:rPr>
          <w:rFonts w:ascii="Arial" w:hAnsi="Arial" w:cs="Arial"/>
          <w:color w:val="2D2D2D"/>
        </w:rPr>
        <w:t>ята – излъчва хлад или топлина.</w:t>
      </w:r>
    </w:p>
    <w:p w:rsidR="0059301C" w:rsidRPr="0059301C" w:rsidRDefault="0059301C" w:rsidP="0059301C">
      <w:pPr>
        <w:pStyle w:val="NormalWeb"/>
        <w:spacing w:before="0" w:beforeAutospacing="0" w:after="150" w:afterAutospacing="0"/>
        <w:textAlignment w:val="baseline"/>
        <w:rPr>
          <w:rFonts w:ascii="Arial" w:hAnsi="Arial" w:cs="Arial"/>
          <w:color w:val="2D2D2D"/>
        </w:rPr>
      </w:pPr>
      <w:r w:rsidRPr="0059301C">
        <w:rPr>
          <w:rFonts w:ascii="Arial" w:hAnsi="Arial" w:cs="Arial"/>
          <w:color w:val="2D2D2D"/>
        </w:rPr>
        <w:t>По време на строителните дейности по сградата участваха предимно фирми от региона.</w:t>
      </w:r>
    </w:p>
    <w:p w:rsidR="0059301C" w:rsidRPr="0059301C" w:rsidRDefault="0059301C" w:rsidP="0059301C">
      <w:pPr>
        <w:rPr>
          <w:rFonts w:ascii="Arial" w:hAnsi="Arial" w:cs="Arial"/>
          <w:sz w:val="52"/>
          <w:szCs w:val="52"/>
        </w:rPr>
      </w:pPr>
    </w:p>
    <w:p w:rsidR="0059301C" w:rsidRDefault="00363477" w:rsidP="0059301C">
      <w:pPr>
        <w:rPr>
          <w:rFonts w:ascii="Arial" w:hAnsi="Arial" w:cs="Arial"/>
          <w:sz w:val="24"/>
          <w:szCs w:val="24"/>
        </w:rPr>
      </w:pPr>
      <w:r w:rsidRPr="00363477">
        <w:rPr>
          <w:rFonts w:ascii="Arial" w:hAnsi="Arial" w:cs="Arial"/>
          <w:sz w:val="24"/>
          <w:szCs w:val="24"/>
        </w:rPr>
        <w:lastRenderedPageBreak/>
        <w:t>Изображения:</w:t>
      </w:r>
    </w:p>
    <w:p w:rsidR="00363477" w:rsidRPr="00363477" w:rsidRDefault="00363477" w:rsidP="0059301C">
      <w:pPr>
        <w:rPr>
          <w:rFonts w:ascii="Arial" w:hAnsi="Arial" w:cs="Arial"/>
          <w:sz w:val="24"/>
          <w:szCs w:val="24"/>
        </w:rPr>
      </w:pPr>
      <w:r w:rsidRPr="00C65FE7">
        <w:rPr>
          <w:rFonts w:eastAsia="Calibri" w:cs="Arial"/>
          <w:bCs/>
          <w:noProof/>
          <w:color w:val="000000"/>
          <w:szCs w:val="24"/>
          <w:lang w:eastAsia="bg-BG"/>
        </w:rPr>
        <w:drawing>
          <wp:inline distT="0" distB="0" distL="0" distR="0" wp14:anchorId="011427DB" wp14:editId="7D49B0A1">
            <wp:extent cx="2112026" cy="1356995"/>
            <wp:effectExtent l="0" t="0" r="2540" b="0"/>
            <wp:docPr id="3" name="Grafik 3" descr="D:\Users\koehler9\Desktop\alles\offene veröffentlichungen\Neues Gebäude\FEZ2 auß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koehler9\Desktop\alles\offene veröffentlichungen\Neues Gebäude\FEZ2 auße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12427" cy="1357253"/>
                    </a:xfrm>
                    <a:prstGeom prst="rect">
                      <a:avLst/>
                    </a:prstGeom>
                    <a:noFill/>
                    <a:ln>
                      <a:noFill/>
                    </a:ln>
                  </pic:spPr>
                </pic:pic>
              </a:graphicData>
            </a:graphic>
          </wp:inline>
        </w:drawing>
      </w:r>
    </w:p>
    <w:p w:rsidR="0059301C" w:rsidRPr="00E83C42" w:rsidRDefault="00363477" w:rsidP="0059301C">
      <w:r w:rsidRPr="00C65FE7">
        <w:rPr>
          <w:rFonts w:eastAsia="Calibri" w:cs="Arial"/>
          <w:bCs/>
          <w:noProof/>
          <w:color w:val="000000"/>
          <w:szCs w:val="24"/>
          <w:lang w:eastAsia="bg-BG"/>
        </w:rPr>
        <w:drawing>
          <wp:inline distT="0" distB="0" distL="0" distR="0" wp14:anchorId="79ACE17B" wp14:editId="78531328">
            <wp:extent cx="507655" cy="761129"/>
            <wp:effectExtent l="0" t="0" r="6985" b="1270"/>
            <wp:docPr id="4" name="Grafik 4" descr="D:\Users\koehler9\Desktop\alles\offene veröffentlichungen\Neues Gebäude\FEZ2_Innen_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oehler9\Desktop\alles\offene veröffentlichungen\Neues Gebäude\FEZ2_Innen_08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8680" cy="762665"/>
                    </a:xfrm>
                    <a:prstGeom prst="rect">
                      <a:avLst/>
                    </a:prstGeom>
                    <a:noFill/>
                    <a:ln>
                      <a:noFill/>
                    </a:ln>
                  </pic:spPr>
                </pic:pic>
              </a:graphicData>
            </a:graphic>
          </wp:inline>
        </w:drawing>
      </w:r>
      <w:r>
        <w:t xml:space="preserve">  </w:t>
      </w:r>
      <w:r w:rsidRPr="00C65FE7">
        <w:rPr>
          <w:rFonts w:eastAsia="Calibri" w:cs="Arial"/>
          <w:bCs/>
          <w:noProof/>
          <w:color w:val="000000"/>
          <w:szCs w:val="24"/>
          <w:lang w:eastAsia="bg-BG"/>
        </w:rPr>
        <w:drawing>
          <wp:inline distT="0" distB="0" distL="0" distR="0" wp14:anchorId="281955E2" wp14:editId="6F009258">
            <wp:extent cx="582292" cy="812800"/>
            <wp:effectExtent l="0" t="0" r="8890" b="6350"/>
            <wp:docPr id="11" name="Grafik 11" descr="D:\Users\koehler9\Desktop\alles\offene veröffentlichungen\Neues Gebäude\FEZtreppeho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koehler9\Desktop\alles\offene veröffentlichungen\Neues Gebäude\FEZtreppehoch.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4807" cy="816310"/>
                    </a:xfrm>
                    <a:prstGeom prst="rect">
                      <a:avLst/>
                    </a:prstGeom>
                    <a:noFill/>
                    <a:ln>
                      <a:noFill/>
                    </a:ln>
                  </pic:spPr>
                </pic:pic>
              </a:graphicData>
            </a:graphic>
          </wp:inline>
        </w:drawing>
      </w:r>
      <w:r>
        <w:t xml:space="preserve">  </w:t>
      </w:r>
      <w:r w:rsidRPr="00C65FE7">
        <w:rPr>
          <w:rFonts w:eastAsia="Calibri" w:cs="Arial"/>
          <w:bCs/>
          <w:noProof/>
          <w:color w:val="000000"/>
          <w:szCs w:val="24"/>
          <w:lang w:eastAsia="bg-BG"/>
        </w:rPr>
        <w:drawing>
          <wp:inline distT="0" distB="0" distL="0" distR="0" wp14:anchorId="3119AE35" wp14:editId="413CEDC3">
            <wp:extent cx="1095375" cy="730588"/>
            <wp:effectExtent l="0" t="0" r="0" b="0"/>
            <wp:docPr id="10" name="Grafik 10" descr="R:\Werbung\Presse_Austauschordner\Koehler\FEZ2_2017_09_Innen\FEZ2_Innen_01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Werbung\Presse_Austauschordner\Koehler\FEZ2_2017_09_Innen\FEZ2_Innen_017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9535" cy="733362"/>
                    </a:xfrm>
                    <a:prstGeom prst="rect">
                      <a:avLst/>
                    </a:prstGeom>
                    <a:noFill/>
                    <a:ln>
                      <a:noFill/>
                    </a:ln>
                  </pic:spPr>
                </pic:pic>
              </a:graphicData>
            </a:graphic>
          </wp:inline>
        </w:drawing>
      </w:r>
      <w:r>
        <w:t xml:space="preserve">  </w:t>
      </w:r>
      <w:r w:rsidRPr="00C65FE7">
        <w:rPr>
          <w:rFonts w:eastAsia="Calibri" w:cs="Arial"/>
          <w:bCs/>
          <w:noProof/>
          <w:color w:val="000000"/>
          <w:szCs w:val="24"/>
          <w:lang w:eastAsia="bg-BG"/>
        </w:rPr>
        <w:drawing>
          <wp:inline distT="0" distB="0" distL="0" distR="0" wp14:anchorId="79182CC1" wp14:editId="2F79CE18">
            <wp:extent cx="1075825" cy="717550"/>
            <wp:effectExtent l="0" t="0" r="0" b="6350"/>
            <wp:docPr id="6" name="Grafik 6" descr="D:\Users\koehler9\Desktop\alles\offene veröffentlichungen\Neues Gebäude\FEZ2_Innen_01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koehler9\Desktop\alles\offene veröffentlichungen\Neues Gebäude\FEZ2_Innen_016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7630" cy="718754"/>
                    </a:xfrm>
                    <a:prstGeom prst="rect">
                      <a:avLst/>
                    </a:prstGeom>
                    <a:noFill/>
                    <a:ln>
                      <a:noFill/>
                    </a:ln>
                  </pic:spPr>
                </pic:pic>
              </a:graphicData>
            </a:graphic>
          </wp:inline>
        </w:drawing>
      </w:r>
      <w:r>
        <w:t xml:space="preserve">  </w:t>
      </w:r>
      <w:r w:rsidRPr="00C65FE7">
        <w:rPr>
          <w:rFonts w:eastAsia="Calibri" w:cs="Arial"/>
          <w:bCs/>
          <w:noProof/>
          <w:color w:val="000000"/>
          <w:szCs w:val="24"/>
          <w:lang w:eastAsia="bg-BG"/>
        </w:rPr>
        <w:drawing>
          <wp:inline distT="0" distB="0" distL="0" distR="0" wp14:anchorId="33C1D01B" wp14:editId="2D596CE2">
            <wp:extent cx="1104900" cy="736943"/>
            <wp:effectExtent l="0" t="0" r="0" b="6350"/>
            <wp:docPr id="9" name="Grafik 9" descr="R:\Werbung\Presse_Austauschordner\Koehler\FEZ2_2017_09_Innen\FEZ2_Innen_01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Werbung\Presse_Austauschordner\Koehler\FEZ2_2017_09_Innen\FEZ2_Innen_011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9208" cy="739816"/>
                    </a:xfrm>
                    <a:prstGeom prst="rect">
                      <a:avLst/>
                    </a:prstGeom>
                    <a:noFill/>
                    <a:ln>
                      <a:noFill/>
                    </a:ln>
                  </pic:spPr>
                </pic:pic>
              </a:graphicData>
            </a:graphic>
          </wp:inline>
        </w:drawing>
      </w:r>
    </w:p>
    <w:p w:rsidR="0059301C" w:rsidRPr="00E83C42" w:rsidRDefault="0059301C" w:rsidP="0059301C"/>
    <w:p w:rsidR="0059301C" w:rsidRPr="00E83C42" w:rsidRDefault="0059301C" w:rsidP="0059301C"/>
    <w:p w:rsidR="0059301C" w:rsidRPr="00E83C42" w:rsidRDefault="0059301C" w:rsidP="0059301C"/>
    <w:p w:rsidR="0059301C" w:rsidRPr="00E83C42" w:rsidRDefault="0059301C" w:rsidP="0059301C"/>
    <w:p w:rsidR="0059301C" w:rsidRPr="00E83C42" w:rsidRDefault="0059301C" w:rsidP="0059301C"/>
    <w:p w:rsidR="0059301C" w:rsidRPr="00E83C42" w:rsidRDefault="0059301C" w:rsidP="0059301C"/>
    <w:p w:rsidR="0059301C" w:rsidRPr="00E83C42" w:rsidRDefault="0059301C" w:rsidP="0059301C"/>
    <w:p w:rsidR="0059301C" w:rsidRPr="00E83C42" w:rsidRDefault="0059301C" w:rsidP="0059301C"/>
    <w:p w:rsidR="0059301C" w:rsidRPr="00E83C42" w:rsidRDefault="0059301C" w:rsidP="0059301C"/>
    <w:p w:rsidR="0059301C" w:rsidRPr="00E83C42" w:rsidRDefault="0059301C" w:rsidP="0059301C"/>
    <w:p w:rsidR="0059301C" w:rsidRPr="00E83C42" w:rsidRDefault="0059301C" w:rsidP="0059301C"/>
    <w:p w:rsidR="0059301C" w:rsidRPr="00E83C42" w:rsidRDefault="0059301C" w:rsidP="0059301C"/>
    <w:p w:rsidR="0059301C" w:rsidRPr="00E83C42" w:rsidRDefault="0059301C" w:rsidP="0059301C"/>
    <w:p w:rsidR="0059301C" w:rsidRPr="00E83C42" w:rsidRDefault="0059301C" w:rsidP="0059301C"/>
    <w:p w:rsidR="0059301C" w:rsidRPr="00E83C42" w:rsidRDefault="0059301C" w:rsidP="0059301C"/>
    <w:p w:rsidR="0059301C" w:rsidRPr="00E83C42" w:rsidRDefault="0059301C" w:rsidP="0059301C"/>
    <w:p w:rsidR="0059301C" w:rsidRPr="00E83C42" w:rsidRDefault="0059301C" w:rsidP="0059301C"/>
    <w:p w:rsidR="0059301C" w:rsidRPr="00E83C42" w:rsidRDefault="0059301C" w:rsidP="0059301C"/>
    <w:p w:rsidR="0059301C" w:rsidRPr="00E83C42" w:rsidRDefault="0059301C" w:rsidP="0059301C"/>
    <w:p w:rsidR="005D097D" w:rsidRDefault="005D097D" w:rsidP="00363477">
      <w:pPr>
        <w:tabs>
          <w:tab w:val="left" w:pos="2370"/>
        </w:tabs>
      </w:pPr>
    </w:p>
    <w:sectPr w:rsidR="005D097D">
      <w:headerReference w:type="default" r:id="rId10"/>
      <w:footerReference w:type="default" r:id="rId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C42" w:rsidRDefault="00B21B98">
    <w:pPr>
      <w:pStyle w:val="Footer"/>
    </w:pPr>
    <w:r>
      <w:rPr>
        <w:noProof/>
        <w:sz w:val="20"/>
        <w:lang w:eastAsia="bg-BG"/>
      </w:rPr>
      <mc:AlternateContent>
        <mc:Choice Requires="wps">
          <w:drawing>
            <wp:anchor distT="0" distB="0" distL="114300" distR="114300" simplePos="0" relativeHeight="251659264" behindDoc="0" locked="0" layoutInCell="1" allowOverlap="1" wp14:anchorId="35C3CF5B" wp14:editId="33F6A0EA">
              <wp:simplePos x="0" y="0"/>
              <wp:positionH relativeFrom="column">
                <wp:posOffset>2072005</wp:posOffset>
              </wp:positionH>
              <wp:positionV relativeFrom="paragraph">
                <wp:posOffset>44450</wp:posOffset>
              </wp:positionV>
              <wp:extent cx="4348800" cy="723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3C42" w:rsidRPr="00C12993" w:rsidRDefault="00B21B98" w:rsidP="00E83C42">
                          <w:pPr>
                            <w:shd w:val="solid" w:color="FFFFFF" w:fill="FFFFFF"/>
                            <w:jc w:val="center"/>
                            <w:rPr>
                              <w:rFonts w:cs="Arial"/>
                              <w:sz w:val="16"/>
                            </w:rPr>
                          </w:pPr>
                          <w:r w:rsidRPr="00ED2FBF">
                            <w:rPr>
                              <w:rFonts w:cs="Arial"/>
                              <w:b/>
                              <w:bCs/>
                              <w:sz w:val="18"/>
                              <w:lang w:val="en-GB"/>
                            </w:rPr>
                            <w:t>KAESER KOMPRESSOREN SE</w:t>
                          </w:r>
                          <w:r>
                            <w:rPr>
                              <w:rFonts w:cs="Arial"/>
                              <w:sz w:val="16"/>
                              <w:lang w:val="en-GB"/>
                            </w:rPr>
                            <w:t xml:space="preserve"> </w:t>
                          </w:r>
                          <w:r w:rsidRPr="00ED2FBF">
                            <w:rPr>
                              <w:rFonts w:cs="Arial"/>
                              <w:sz w:val="16"/>
                              <w:lang w:val="en-GB"/>
                            </w:rPr>
                            <w:br/>
                          </w:r>
                          <w:proofErr w:type="spellStart"/>
                          <w:r w:rsidRPr="00E83C42">
                            <w:rPr>
                              <w:rFonts w:cs="Arial"/>
                              <w:b/>
                              <w:sz w:val="18"/>
                              <w:szCs w:val="18"/>
                            </w:rPr>
                            <w:t>Мава</w:t>
                          </w:r>
                          <w:proofErr w:type="spellEnd"/>
                          <w:r w:rsidRPr="00E83C42">
                            <w:rPr>
                              <w:rFonts w:cs="Arial"/>
                              <w:b/>
                              <w:sz w:val="18"/>
                              <w:szCs w:val="18"/>
                            </w:rPr>
                            <w:t xml:space="preserve"> </w:t>
                          </w:r>
                          <w:proofErr w:type="spellStart"/>
                          <w:r w:rsidRPr="00E83C42">
                            <w:rPr>
                              <w:rFonts w:cs="Arial"/>
                              <w:b/>
                              <w:sz w:val="18"/>
                              <w:szCs w:val="18"/>
                            </w:rPr>
                            <w:t>Индустриал</w:t>
                          </w:r>
                          <w:proofErr w:type="spellEnd"/>
                          <w:r w:rsidRPr="00E83C42">
                            <w:rPr>
                              <w:rFonts w:cs="Arial"/>
                              <w:b/>
                              <w:sz w:val="18"/>
                              <w:szCs w:val="18"/>
                            </w:rPr>
                            <w:t xml:space="preserve"> АД</w:t>
                          </w:r>
                          <w:r>
                            <w:rPr>
                              <w:rFonts w:cs="Arial"/>
                              <w:sz w:val="16"/>
                            </w:rPr>
                            <w:t xml:space="preserve"> тел.: </w:t>
                          </w:r>
                          <w:r w:rsidRPr="00E83C42">
                            <w:rPr>
                              <w:rFonts w:cs="Arial"/>
                              <w:sz w:val="16"/>
                            </w:rPr>
                            <w:t>02 975 61 00</w:t>
                          </w:r>
                          <w:r>
                            <w:rPr>
                              <w:rFonts w:cs="Arial"/>
                              <w:sz w:val="16"/>
                              <w:lang w:val="en-GB"/>
                            </w:rPr>
                            <w:t xml:space="preserve"> </w:t>
                          </w:r>
                          <w:r w:rsidRPr="00ED2FBF">
                            <w:rPr>
                              <w:rFonts w:cs="Arial"/>
                              <w:sz w:val="16"/>
                              <w:lang w:val="en-GB"/>
                            </w:rPr>
                            <w:t xml:space="preserve">– E-mail: </w:t>
                          </w:r>
                          <w:hyperlink r:id="rId1" w:history="1">
                            <w:r w:rsidRPr="003D4473">
                              <w:rPr>
                                <w:rStyle w:val="Hyperlink"/>
                                <w:rFonts w:cs="Arial"/>
                                <w:sz w:val="16"/>
                                <w:lang w:val="en-GB"/>
                              </w:rPr>
                              <w:t>info</w:t>
                            </w:r>
                            <w:r w:rsidRPr="003D4473">
                              <w:rPr>
                                <w:rStyle w:val="Hyperlink"/>
                                <w:rFonts w:cs="Arial"/>
                                <w:sz w:val="16"/>
                                <w:lang w:val="en-GB"/>
                              </w:rPr>
                              <w:t>@</w:t>
                            </w:r>
                            <w:r w:rsidRPr="003D4473">
                              <w:rPr>
                                <w:rStyle w:val="Hyperlink"/>
                                <w:rFonts w:cs="Arial"/>
                                <w:sz w:val="16"/>
                                <w:lang w:val="en-GB"/>
                              </w:rPr>
                              <w:t>mavaindustrial</w:t>
                            </w:r>
                            <w:r w:rsidRPr="003D4473">
                              <w:rPr>
                                <w:rStyle w:val="Hyperlink"/>
                                <w:rFonts w:cs="Arial"/>
                                <w:sz w:val="16"/>
                                <w:lang w:val="en-GB"/>
                              </w:rPr>
                              <w:t>.com</w:t>
                            </w:r>
                          </w:hyperlink>
                          <w:r w:rsidRPr="00ED2FBF">
                            <w:rPr>
                              <w:rFonts w:cs="Arial"/>
                              <w:sz w:val="16"/>
                              <w:lang w:val="en-GB"/>
                            </w:rPr>
                            <w:br/>
                          </w:r>
                          <w:r w:rsidRPr="00E83C42">
                            <w:rPr>
                              <w:rFonts w:cs="Arial"/>
                              <w:b/>
                              <w:sz w:val="18"/>
                              <w:szCs w:val="18"/>
                              <w:lang w:val="it-IT"/>
                            </w:rPr>
                            <w:t>Сигма България АД</w:t>
                          </w:r>
                          <w:r>
                            <w:rPr>
                              <w:rFonts w:cs="Arial"/>
                              <w:sz w:val="16"/>
                              <w:lang w:val="it-IT"/>
                            </w:rPr>
                            <w:t xml:space="preserve"> </w:t>
                          </w:r>
                          <w:r>
                            <w:rPr>
                              <w:rFonts w:cs="Arial"/>
                              <w:sz w:val="16"/>
                            </w:rPr>
                            <w:t>тел.:</w:t>
                          </w:r>
                          <w:r>
                            <w:rPr>
                              <w:rFonts w:cs="Arial"/>
                              <w:sz w:val="16"/>
                              <w:lang w:val="it-IT"/>
                            </w:rPr>
                            <w:t xml:space="preserve"> </w:t>
                          </w:r>
                          <w:r w:rsidRPr="00E83C42">
                            <w:rPr>
                              <w:rFonts w:cs="Arial"/>
                              <w:sz w:val="16"/>
                              <w:lang w:val="it-IT"/>
                            </w:rPr>
                            <w:t>02 978 21 26</w:t>
                          </w:r>
                          <w:r w:rsidRPr="00ED2FBF">
                            <w:rPr>
                              <w:rFonts w:cs="Arial"/>
                              <w:sz w:val="16"/>
                              <w:lang w:val="it-IT"/>
                            </w:rPr>
                            <w:t xml:space="preserve"> – </w:t>
                          </w:r>
                          <w:r w:rsidRPr="00ED2FBF">
                            <w:rPr>
                              <w:rFonts w:cs="Arial"/>
                              <w:sz w:val="16"/>
                              <w:lang w:val="en-GB"/>
                            </w:rPr>
                            <w:t xml:space="preserve">E-mail: </w:t>
                          </w:r>
                          <w:hyperlink r:id="rId2" w:history="1">
                            <w:r w:rsidRPr="00E83C42">
                              <w:rPr>
                                <w:rStyle w:val="Hyperlink"/>
                                <w:rFonts w:cs="Arial"/>
                                <w:sz w:val="16"/>
                              </w:rPr>
                              <w:t>officebulgaria@saracakis.gr</w:t>
                            </w:r>
                          </w:hyperlink>
                          <w:r w:rsidRPr="00ED2FBF">
                            <w:rPr>
                              <w:rFonts w:cs="Arial"/>
                              <w:sz w:val="16"/>
                              <w:lang w:val="it-IT"/>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3CF5B" id="_x0000_t202" coordsize="21600,21600" o:spt="202" path="m,l,21600r21600,l21600,xe">
              <v:stroke joinstyle="miter"/>
              <v:path gradientshapeok="t" o:connecttype="rect"/>
            </v:shapetype>
            <v:shape id="Text Box 2" o:spid="_x0000_s1026" type="#_x0000_t202" style="position:absolute;margin-left:163.15pt;margin-top:3.5pt;width:342.4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" stroked="f">
              <v:textbox>
                <w:txbxContent>
                  <w:p w:rsidR="00E83C42" w:rsidRPr="00C12993" w:rsidRDefault="00B21B98" w:rsidP="00E83C42">
                    <w:pPr>
                      <w:shd w:val="solid" w:color="FFFFFF" w:fill="FFFFFF"/>
                      <w:jc w:val="center"/>
                      <w:rPr>
                        <w:rFonts w:cs="Arial"/>
                        <w:sz w:val="16"/>
                      </w:rPr>
                    </w:pPr>
                    <w:r w:rsidRPr="00ED2FBF">
                      <w:rPr>
                        <w:rFonts w:cs="Arial"/>
                        <w:b/>
                        <w:bCs/>
                        <w:sz w:val="18"/>
                        <w:lang w:val="en-GB"/>
                      </w:rPr>
                      <w:t>KAESER KOMPRESSOREN SE</w:t>
                    </w:r>
                    <w:r>
                      <w:rPr>
                        <w:rFonts w:cs="Arial"/>
                        <w:sz w:val="16"/>
                        <w:lang w:val="en-GB"/>
                      </w:rPr>
                      <w:t xml:space="preserve"> </w:t>
                    </w:r>
                    <w:r w:rsidRPr="00ED2FBF">
                      <w:rPr>
                        <w:rFonts w:cs="Arial"/>
                        <w:sz w:val="16"/>
                        <w:lang w:val="en-GB"/>
                      </w:rPr>
                      <w:br/>
                    </w:r>
                    <w:proofErr w:type="spellStart"/>
                    <w:r w:rsidRPr="00E83C42">
                      <w:rPr>
                        <w:rFonts w:cs="Arial"/>
                        <w:b/>
                        <w:sz w:val="18"/>
                        <w:szCs w:val="18"/>
                      </w:rPr>
                      <w:t>Мава</w:t>
                    </w:r>
                    <w:proofErr w:type="spellEnd"/>
                    <w:r w:rsidRPr="00E83C42">
                      <w:rPr>
                        <w:rFonts w:cs="Arial"/>
                        <w:b/>
                        <w:sz w:val="18"/>
                        <w:szCs w:val="18"/>
                      </w:rPr>
                      <w:t xml:space="preserve"> </w:t>
                    </w:r>
                    <w:proofErr w:type="spellStart"/>
                    <w:r w:rsidRPr="00E83C42">
                      <w:rPr>
                        <w:rFonts w:cs="Arial"/>
                        <w:b/>
                        <w:sz w:val="18"/>
                        <w:szCs w:val="18"/>
                      </w:rPr>
                      <w:t>Индустриал</w:t>
                    </w:r>
                    <w:proofErr w:type="spellEnd"/>
                    <w:r w:rsidRPr="00E83C42">
                      <w:rPr>
                        <w:rFonts w:cs="Arial"/>
                        <w:b/>
                        <w:sz w:val="18"/>
                        <w:szCs w:val="18"/>
                      </w:rPr>
                      <w:t xml:space="preserve"> АД</w:t>
                    </w:r>
                    <w:r>
                      <w:rPr>
                        <w:rFonts w:cs="Arial"/>
                        <w:sz w:val="16"/>
                      </w:rPr>
                      <w:t xml:space="preserve"> тел.: </w:t>
                    </w:r>
                    <w:r w:rsidRPr="00E83C42">
                      <w:rPr>
                        <w:rFonts w:cs="Arial"/>
                        <w:sz w:val="16"/>
                      </w:rPr>
                      <w:t>02 975 61 00</w:t>
                    </w:r>
                    <w:r>
                      <w:rPr>
                        <w:rFonts w:cs="Arial"/>
                        <w:sz w:val="16"/>
                        <w:lang w:val="en-GB"/>
                      </w:rPr>
                      <w:t xml:space="preserve"> </w:t>
                    </w:r>
                    <w:r w:rsidRPr="00ED2FBF">
                      <w:rPr>
                        <w:rFonts w:cs="Arial"/>
                        <w:sz w:val="16"/>
                        <w:lang w:val="en-GB"/>
                      </w:rPr>
                      <w:t xml:space="preserve">– E-mail: </w:t>
                    </w:r>
                    <w:hyperlink r:id="rId3" w:history="1">
                      <w:r w:rsidRPr="003D4473">
                        <w:rPr>
                          <w:rStyle w:val="Hyperlink"/>
                          <w:rFonts w:cs="Arial"/>
                          <w:sz w:val="16"/>
                          <w:lang w:val="en-GB"/>
                        </w:rPr>
                        <w:t>info</w:t>
                      </w:r>
                      <w:r w:rsidRPr="003D4473">
                        <w:rPr>
                          <w:rStyle w:val="Hyperlink"/>
                          <w:rFonts w:cs="Arial"/>
                          <w:sz w:val="16"/>
                          <w:lang w:val="en-GB"/>
                        </w:rPr>
                        <w:t>@</w:t>
                      </w:r>
                      <w:r w:rsidRPr="003D4473">
                        <w:rPr>
                          <w:rStyle w:val="Hyperlink"/>
                          <w:rFonts w:cs="Arial"/>
                          <w:sz w:val="16"/>
                          <w:lang w:val="en-GB"/>
                        </w:rPr>
                        <w:t>mavaindustrial</w:t>
                      </w:r>
                      <w:r w:rsidRPr="003D4473">
                        <w:rPr>
                          <w:rStyle w:val="Hyperlink"/>
                          <w:rFonts w:cs="Arial"/>
                          <w:sz w:val="16"/>
                          <w:lang w:val="en-GB"/>
                        </w:rPr>
                        <w:t>.com</w:t>
                      </w:r>
                    </w:hyperlink>
                    <w:r w:rsidRPr="00ED2FBF">
                      <w:rPr>
                        <w:rFonts w:cs="Arial"/>
                        <w:sz w:val="16"/>
                        <w:lang w:val="en-GB"/>
                      </w:rPr>
                      <w:br/>
                    </w:r>
                    <w:r w:rsidRPr="00E83C42">
                      <w:rPr>
                        <w:rFonts w:cs="Arial"/>
                        <w:b/>
                        <w:sz w:val="18"/>
                        <w:szCs w:val="18"/>
                        <w:lang w:val="it-IT"/>
                      </w:rPr>
                      <w:t>Сигма България АД</w:t>
                    </w:r>
                    <w:r>
                      <w:rPr>
                        <w:rFonts w:cs="Arial"/>
                        <w:sz w:val="16"/>
                        <w:lang w:val="it-IT"/>
                      </w:rPr>
                      <w:t xml:space="preserve"> </w:t>
                    </w:r>
                    <w:r>
                      <w:rPr>
                        <w:rFonts w:cs="Arial"/>
                        <w:sz w:val="16"/>
                      </w:rPr>
                      <w:t>тел.:</w:t>
                    </w:r>
                    <w:r>
                      <w:rPr>
                        <w:rFonts w:cs="Arial"/>
                        <w:sz w:val="16"/>
                        <w:lang w:val="it-IT"/>
                      </w:rPr>
                      <w:t xml:space="preserve"> </w:t>
                    </w:r>
                    <w:r w:rsidRPr="00E83C42">
                      <w:rPr>
                        <w:rFonts w:cs="Arial"/>
                        <w:sz w:val="16"/>
                        <w:lang w:val="it-IT"/>
                      </w:rPr>
                      <w:t>02 978 21 26</w:t>
                    </w:r>
                    <w:r w:rsidRPr="00ED2FBF">
                      <w:rPr>
                        <w:rFonts w:cs="Arial"/>
                        <w:sz w:val="16"/>
                        <w:lang w:val="it-IT"/>
                      </w:rPr>
                      <w:t xml:space="preserve"> – </w:t>
                    </w:r>
                    <w:r w:rsidRPr="00ED2FBF">
                      <w:rPr>
                        <w:rFonts w:cs="Arial"/>
                        <w:sz w:val="16"/>
                        <w:lang w:val="en-GB"/>
                      </w:rPr>
                      <w:t xml:space="preserve">E-mail: </w:t>
                    </w:r>
                    <w:hyperlink r:id="rId4" w:history="1">
                      <w:r w:rsidRPr="00E83C42">
                        <w:rPr>
                          <w:rStyle w:val="Hyperlink"/>
                          <w:rFonts w:cs="Arial"/>
                          <w:sz w:val="16"/>
                        </w:rPr>
                        <w:t>officebulgaria@saracakis.gr</w:t>
                      </w:r>
                    </w:hyperlink>
                    <w:r w:rsidRPr="00ED2FBF">
                      <w:rPr>
                        <w:rFonts w:cs="Arial"/>
                        <w:sz w:val="16"/>
                        <w:lang w:val="it-IT"/>
                      </w:rPr>
                      <w:br/>
                    </w:r>
                  </w:p>
                </w:txbxContent>
              </v:textbox>
            </v:shape>
          </w:pict>
        </mc:Fallback>
      </mc:AlternateContent>
    </w:r>
    <w:r>
      <w:rPr>
        <w:noProof/>
        <w:lang w:eastAsia="bg-BG"/>
      </w:rPr>
      <w:drawing>
        <wp:inline distT="0" distB="0" distL="0" distR="0" wp14:anchorId="1787F618" wp14:editId="55F8BC53">
          <wp:extent cx="1846800" cy="547200"/>
          <wp:effectExtent l="0" t="0" r="1270" b="5715"/>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C42" w:rsidRDefault="00B21B98" w:rsidP="00E83C42">
    <w:pPr>
      <w:pStyle w:val="Header"/>
      <w:jc w:val="right"/>
    </w:pPr>
    <w:r w:rsidRPr="00BB5442">
      <w:rPr>
        <w:noProof/>
        <w:szCs w:val="24"/>
        <w:lang w:eastAsia="bg-BG"/>
      </w:rPr>
      <w:drawing>
        <wp:inline distT="0" distB="0" distL="0" distR="0" wp14:anchorId="64FA64E3" wp14:editId="74FD5571">
          <wp:extent cx="1762125" cy="876300"/>
          <wp:effectExtent l="0" t="0" r="9525" b="0"/>
          <wp:docPr id="14" name="Picture 14"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Description: Press 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2125" cy="876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F96"/>
    <w:rsid w:val="00363477"/>
    <w:rsid w:val="0059301C"/>
    <w:rsid w:val="005D097D"/>
    <w:rsid w:val="005D1F96"/>
    <w:rsid w:val="00B21B9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2BEA7-00D9-4767-AFF8-D2EE3F989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0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0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301C"/>
  </w:style>
  <w:style w:type="paragraph" w:styleId="Footer">
    <w:name w:val="footer"/>
    <w:basedOn w:val="Normal"/>
    <w:link w:val="FooterChar"/>
    <w:uiPriority w:val="99"/>
    <w:unhideWhenUsed/>
    <w:rsid w:val="005930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301C"/>
  </w:style>
  <w:style w:type="character" w:styleId="Hyperlink">
    <w:name w:val="Hyperlink"/>
    <w:rsid w:val="0059301C"/>
    <w:rPr>
      <w:color w:val="0000FF"/>
      <w:u w:val="single"/>
    </w:rPr>
  </w:style>
  <w:style w:type="paragraph" w:styleId="NormalWeb">
    <w:name w:val="Normal (Web)"/>
    <w:basedOn w:val="Normal"/>
    <w:uiPriority w:val="99"/>
    <w:semiHidden/>
    <w:unhideWhenUsed/>
    <w:rsid w:val="0059301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5930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914364">
      <w:bodyDiv w:val="1"/>
      <w:marLeft w:val="0"/>
      <w:marRight w:val="0"/>
      <w:marTop w:val="0"/>
      <w:marBottom w:val="0"/>
      <w:divBdr>
        <w:top w:val="none" w:sz="0" w:space="0" w:color="auto"/>
        <w:left w:val="none" w:sz="0" w:space="0" w:color="auto"/>
        <w:bottom w:val="none" w:sz="0" w:space="0" w:color="auto"/>
        <w:right w:val="none" w:sz="0" w:space="0" w:color="auto"/>
      </w:divBdr>
    </w:div>
    <w:div w:id="185946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oter" Target="footer1.xml"/><Relationship Id="rId5" Type="http://schemas.openxmlformats.org/officeDocument/2006/relationships/image" Target="media/image2.jpeg"/><Relationship Id="rId10" Type="http://schemas.openxmlformats.org/officeDocument/2006/relationships/header" Target="header1.xml"/><Relationship Id="rId4" Type="http://schemas.openxmlformats.org/officeDocument/2006/relationships/image" Target="media/image1.jpeg"/><Relationship Id="rId9" Type="http://schemas.openxmlformats.org/officeDocument/2006/relationships/image" Target="media/image6.jpeg"/></Relationships>
</file>

<file path=word/_rels/footer1.xml.rels><?xml version="1.0" encoding="UTF-8" standalone="yes"?>
<Relationships xmlns="http://schemas.openxmlformats.org/package/2006/relationships"><Relationship Id="rId3" Type="http://schemas.openxmlformats.org/officeDocument/2006/relationships/hyperlink" Target="mailto:info@mavaindustrial.com" TargetMode="External"/><Relationship Id="rId2" Type="http://schemas.openxmlformats.org/officeDocument/2006/relationships/hyperlink" Target="mailto:officebulgaria@saracakis.gr" TargetMode="External"/><Relationship Id="rId1" Type="http://schemas.openxmlformats.org/officeDocument/2006/relationships/hyperlink" Target="mailto:info@mavaindustrial.com" TargetMode="External"/><Relationship Id="rId5" Type="http://schemas.openxmlformats.org/officeDocument/2006/relationships/image" Target="media/image8.png"/><Relationship Id="rId4" Type="http://schemas.openxmlformats.org/officeDocument/2006/relationships/hyperlink" Target="mailto:officebulgaria@saracakis.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dc:description/>
  <cp:lastModifiedBy>Assistant</cp:lastModifiedBy>
  <cp:revision>3</cp:revision>
  <dcterms:created xsi:type="dcterms:W3CDTF">2018-05-16T07:13:00Z</dcterms:created>
  <dcterms:modified xsi:type="dcterms:W3CDTF">2018-05-16T07:57:00Z</dcterms:modified>
</cp:coreProperties>
</file>